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“新锐肿瘤支持治疗课题研究”公益项目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  <w:lang w:val="en-US" w:eastAsia="zh-CN"/>
        </w:rPr>
        <w:t>医院/科室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课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题负责人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申请总金额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此表由中国初级卫生保健基金会创新公益办公室编制，解释权归创新公益事业 办公室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</w:t>
      </w:r>
      <w:r>
        <w:rPr>
          <w:rFonts w:hint="eastAsia"/>
          <w:b/>
          <w:sz w:val="24"/>
          <w:szCs w:val="24"/>
          <w:lang w:val="en-US" w:eastAsia="zh-CN"/>
        </w:rPr>
        <w:t>医院</w:t>
      </w:r>
      <w:r>
        <w:rPr>
          <w:rFonts w:hint="eastAsia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</w:t>
      </w:r>
      <w:r>
        <w:rPr>
          <w:rFonts w:hint="eastAsia"/>
          <w:b/>
          <w:sz w:val="24"/>
          <w:szCs w:val="24"/>
          <w:lang w:val="en-US" w:eastAsia="zh-CN"/>
        </w:rPr>
        <w:t>专家</w:t>
      </w:r>
      <w:r>
        <w:rPr>
          <w:rFonts w:hint="eastAsia"/>
          <w:b/>
          <w:sz w:val="24"/>
          <w:szCs w:val="24"/>
        </w:rPr>
        <w:t>组成员：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课题内容</w:t>
            </w: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904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必须按要求向基金会提交中期进展报告及</w:t>
      </w:r>
      <w:r>
        <w:rPr>
          <w:rFonts w:hint="eastAsia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/>
          <w:b w:val="0"/>
          <w:bCs/>
          <w:sz w:val="24"/>
          <w:szCs w:val="24"/>
        </w:rPr>
        <w:t>报告，逾期不报，将停拨经费，基金会对报告进行书面审核或汇报审核。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在课题执行中不可调整研究内容。</w:t>
      </w: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0FC75AF8"/>
    <w:rsid w:val="125D53E2"/>
    <w:rsid w:val="12612EC5"/>
    <w:rsid w:val="15D06A43"/>
    <w:rsid w:val="232D32A2"/>
    <w:rsid w:val="2C724001"/>
    <w:rsid w:val="3B7B3D85"/>
    <w:rsid w:val="403A4F96"/>
    <w:rsid w:val="403E1164"/>
    <w:rsid w:val="432B6395"/>
    <w:rsid w:val="4900400E"/>
    <w:rsid w:val="49375EA0"/>
    <w:rsid w:val="53125720"/>
    <w:rsid w:val="56576BD8"/>
    <w:rsid w:val="5D432242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</Words>
  <Characters>1251</Characters>
  <Lines>10</Lines>
  <Paragraphs>2</Paragraphs>
  <TotalTime>3</TotalTime>
  <ScaleCrop>false</ScaleCrop>
  <LinksUpToDate>false</LinksUpToDate>
  <CharactersWithSpaces>1468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NIGULASI</cp:lastModifiedBy>
  <cp:lastPrinted>2019-03-18T08:09:00Z</cp:lastPrinted>
  <dcterms:modified xsi:type="dcterms:W3CDTF">2022-03-10T03:09:37Z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08EECB80B979408996315BCC7ABDDEAC</vt:lpwstr>
  </property>
</Properties>
</file>